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F" w:rsidRPr="00F9799B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980CEF" w:rsidRPr="003A3DE4" w:rsidRDefault="00980CEF" w:rsidP="00980CE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KORZYSTANIA Z </w:t>
      </w:r>
      <w:r w:rsidRPr="003E7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SAUNY FIŃSKIEJ </w:t>
      </w:r>
    </w:p>
    <w:p w:rsidR="00980CEF" w:rsidRPr="00517B32" w:rsidRDefault="00980CEF" w:rsidP="00980C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Sauny Fińskie wewnętrzna i z</w:t>
      </w:r>
      <w:r w:rsidRPr="00517B32">
        <w:rPr>
          <w:rFonts w:ascii="Times New Roman" w:hAnsi="Times New Roman" w:cs="Times New Roman"/>
          <w:sz w:val="24"/>
          <w:szCs w:val="24"/>
        </w:rPr>
        <w:t xml:space="preserve">ewnętrzna </w:t>
      </w:r>
      <w:r>
        <w:rPr>
          <w:rFonts w:ascii="Times New Roman" w:hAnsi="Times New Roman" w:cs="Times New Roman"/>
          <w:sz w:val="24"/>
          <w:szCs w:val="24"/>
        </w:rPr>
        <w:t>są integralnymi częściami Strefy Rekreacyjnej i przy korzystaniu z nich</w:t>
      </w:r>
      <w:r w:rsidRPr="00517B32">
        <w:rPr>
          <w:rFonts w:ascii="Times New Roman" w:hAnsi="Times New Roman" w:cs="Times New Roman"/>
          <w:sz w:val="24"/>
          <w:szCs w:val="24"/>
        </w:rPr>
        <w:t xml:space="preserve"> obowiązują przepisy Regulaminu Pływalni oraz Regulaminu niniejszej strefy.</w:t>
      </w:r>
    </w:p>
    <w:p w:rsidR="00980CEF" w:rsidRPr="00517B32" w:rsidRDefault="00980CEF" w:rsidP="00980C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sauny</w:t>
      </w:r>
      <w:r w:rsidRPr="00517B32">
        <w:rPr>
          <w:rFonts w:ascii="Times New Roman" w:hAnsi="Times New Roman" w:cs="Times New Roman"/>
          <w:sz w:val="24"/>
          <w:szCs w:val="24"/>
        </w:rPr>
        <w:t xml:space="preserve"> odbywa się za dodatkową opłatą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32">
        <w:rPr>
          <w:rFonts w:ascii="Times New Roman" w:hAnsi="Times New Roman" w:cs="Times New Roman"/>
          <w:sz w:val="24"/>
          <w:szCs w:val="24"/>
        </w:rPr>
        <w:t xml:space="preserve"> zgodnie z cennikiem Strefy Rekreacyjnej.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sauny fińskiej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korzystać:</w:t>
      </w:r>
    </w:p>
    <w:p w:rsidR="00980CEF" w:rsidRPr="000428F0" w:rsidRDefault="00980CEF" w:rsidP="00980C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zdrowe lub osoby których dolegliwości nie stanowią przeciwwskazań                 do korzystania z zabiegów sauny</w:t>
      </w:r>
    </w:p>
    <w:p w:rsidR="00980CEF" w:rsidRPr="000428F0" w:rsidRDefault="00980CEF" w:rsidP="00980C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zabiegów saun fińskich mogą korzystać tylko osoby pełnoletnie </w:t>
      </w:r>
    </w:p>
    <w:p w:rsidR="00980CEF" w:rsidRPr="000428F0" w:rsidRDefault="00980CEF" w:rsidP="00980C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pozostałych urządzeń strefy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saun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osoby powyżej 13 roku życia w obecności dorosłego opiekuna.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saun  nie mogą korzystać osoby:</w:t>
      </w:r>
    </w:p>
    <w:p w:rsidR="00980CEF" w:rsidRDefault="00980CEF" w:rsidP="00980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D0">
        <w:rPr>
          <w:rFonts w:ascii="Times New Roman" w:eastAsia="Times New Roman" w:hAnsi="Times New Roman" w:cs="Times New Roman"/>
          <w:sz w:val="24"/>
          <w:szCs w:val="24"/>
          <w:lang w:eastAsia="pl-PL"/>
        </w:rPr>
        <w:t>z dysfunkcjami układu krążenia, układu oddechowego, neurologicznymi, gastrycznymi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0CEF" w:rsidRPr="00670FD0" w:rsidRDefault="00980CEF" w:rsidP="00980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stanami zapalnymi narządów wewnętrznych z podwyższoną temperaturą ciała chorujący na choroby zakaźne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0CEF" w:rsidRPr="000428F0" w:rsidRDefault="00980CEF" w:rsidP="00980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chore na tarczycę epilepsję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klaustrofobię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kamice nerkową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0CEF" w:rsidRPr="000428F0" w:rsidRDefault="00980CEF" w:rsidP="00980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 okresie ciąży i czasie menstruacji.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zaleca się korzystania z sauny:</w:t>
      </w:r>
    </w:p>
    <w:p w:rsidR="00980CEF" w:rsidRPr="000428F0" w:rsidRDefault="00980CEF" w:rsidP="00980C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obfitym posiłku lub intensywnym treningu wytrzymałościowym</w:t>
      </w:r>
    </w:p>
    <w:p w:rsidR="00980CEF" w:rsidRPr="000428F0" w:rsidRDefault="00980CEF" w:rsidP="00980C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chorym na cukrzycę 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kąpielą w saunie należy:</w:t>
      </w:r>
    </w:p>
    <w:p w:rsidR="00980CEF" w:rsidRPr="000428F0" w:rsidRDefault="00980CEF" w:rsidP="00980C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umyć ciało z użyciem mydła i wytrzeć się do sucha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0CEF" w:rsidRPr="000428F0" w:rsidRDefault="00980CEF" w:rsidP="00980C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zdjąć obuwie basenowe i pozostawić poza kabiną sauny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0CEF" w:rsidRPr="000428F0" w:rsidRDefault="00980CEF" w:rsidP="00980C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zdjąć okulary i szkła kontaktowe oraz przedmioty metalowe i biżuterię.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siedzenia lub leżenia w saunach oraz na wszystkich leżankach i siedziskach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strefie konieczne jest podłożenie ręcznika pod całe ciało (również stopy), celem uniknięcia bezpośredniego kontaktu ciała z oparciami, siedziskami i leżankami.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kabinach saun zabrania się:</w:t>
      </w:r>
    </w:p>
    <w:p w:rsidR="00980CEF" w:rsidRPr="000428F0" w:rsidRDefault="00980CEF" w:rsidP="00980C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dotykać jednostek grzewczych i okolic wylotu pary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0CEF" w:rsidRPr="000428F0" w:rsidRDefault="00980CEF" w:rsidP="00980C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zakłócania spokoju pozostały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hałaśliwym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zachowaniem naruszającym normy współżycia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0CEF" w:rsidRPr="000428F0" w:rsidRDefault="00980CEF" w:rsidP="00980C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jakichkolwiek własnych płynów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esencji czy substancji a także samodzielnego polewania urządzeń grzejnych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0CEF" w:rsidRPr="000428F0" w:rsidRDefault="00980CEF" w:rsidP="00980C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zbliżania jakichkolwiek przedmiotów do urządzeń grzejnych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zanieczyszczania pomieszczeń i ingerowania w pracę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0CEF" w:rsidRPr="000428F0" w:rsidRDefault="00980CEF" w:rsidP="00980C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wszczynania fałszywych alarmów.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złego samopoczucia należy bezwzględnie przerwać zabieg lub skorzystać z systemu alarmowego w celu przywołania pracownika obsługi.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saunie kończy się chłodną kąpielą.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wychłodzeniu ciała należy  wytrzeć się  do sucha i wypocząć w stref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relaksu.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skutki zdrowotne osób korzystających z  saun  Ośrodek Sportu i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Połańcu nie ponosi odpowiedzialności.</w:t>
      </w:r>
    </w:p>
    <w:p w:rsidR="00980CEF" w:rsidRPr="000428F0" w:rsidRDefault="00980CEF" w:rsidP="00980CE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stosowania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poleceń pracowników obsługi,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w przypadku zakłócania porządku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zachowywania się w sposób powodujący dyskomfort u innych osób korzystających ze strefy rekreacyjnej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Pływalni mają prawo wezwać takie osoby do opuszczenia strefy lub nawet całego obiektu bez możliwości ubiegania się o zwrot poniesionych kosztów pobytu. Opłaty już uiszczone nie podlegają zwrotowi z uwagi na nienależyte wykonanie umowy zawartej przez osobę zachowującą się w powyższy sposób.</w:t>
      </w:r>
    </w:p>
    <w:p w:rsidR="00980CEF" w:rsidRDefault="00980CEF" w:rsidP="00980CEF">
      <w:pPr>
        <w:spacing w:line="360" w:lineRule="auto"/>
        <w:jc w:val="both"/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80CEF" w:rsidRDefault="00980CEF" w:rsidP="00980CE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C84"/>
    <w:multiLevelType w:val="hybridMultilevel"/>
    <w:tmpl w:val="65F4A662"/>
    <w:lvl w:ilvl="0" w:tplc="6D945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48F"/>
    <w:multiLevelType w:val="hybridMultilevel"/>
    <w:tmpl w:val="E9B8E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67421"/>
    <w:multiLevelType w:val="hybridMultilevel"/>
    <w:tmpl w:val="A9EAE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B7A33"/>
    <w:multiLevelType w:val="hybridMultilevel"/>
    <w:tmpl w:val="8258F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D2F7D"/>
    <w:multiLevelType w:val="hybridMultilevel"/>
    <w:tmpl w:val="08226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C2846"/>
    <w:multiLevelType w:val="hybridMultilevel"/>
    <w:tmpl w:val="9A52D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F"/>
    <w:rsid w:val="00783FB7"/>
    <w:rsid w:val="009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0783-1891-4710-A1CF-A1044F5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2023-10-18T09:38:00Z</dcterms:created>
  <dcterms:modified xsi:type="dcterms:W3CDTF">2023-10-18T09:39:00Z</dcterms:modified>
</cp:coreProperties>
</file>