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BD" w:rsidRPr="00F9799B" w:rsidRDefault="003318BD" w:rsidP="003318B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F979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3318BD" w:rsidRPr="00F9799B" w:rsidRDefault="003318BD" w:rsidP="003318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799B">
        <w:rPr>
          <w:rFonts w:ascii="Times New Roman" w:hAnsi="Times New Roman" w:cs="Times New Roman"/>
          <w:b/>
        </w:rPr>
        <w:t xml:space="preserve">REGULAMIN STREFY REKREACYJNEJ 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Strefa Rekreacyjna jest integralną częścią Pływalni. Na jej terenie obowiązują przepisy „Regulaminu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Pływalni Delfin w Połańcu” oraz niniejszego R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Strefy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Rekreacyjnej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się:</w:t>
      </w:r>
    </w:p>
    <w:p w:rsidR="003318BD" w:rsidRPr="000428F0" w:rsidRDefault="003318BD" w:rsidP="003318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sauna fińska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wewnętrzna i 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 do niniejszego Regulaminu)</w:t>
      </w:r>
    </w:p>
    <w:p w:rsidR="003318BD" w:rsidRPr="000428F0" w:rsidRDefault="003318BD" w:rsidP="003318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sauna fińska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Aroma</w:t>
      </w:r>
      <w:proofErr w:type="spellEnd"/>
    </w:p>
    <w:p w:rsidR="003318BD" w:rsidRDefault="003318BD" w:rsidP="003318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sauna parowa</w:t>
      </w:r>
    </w:p>
    <w:p w:rsidR="003318BD" w:rsidRDefault="003318BD" w:rsidP="003318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grota solna (Załącznik Nr 3 do niniejszego Regulaminu)</w:t>
      </w:r>
    </w:p>
    <w:p w:rsidR="003318BD" w:rsidRPr="007A247C" w:rsidRDefault="003318BD" w:rsidP="003318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wanna z hydromasażem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 do niniejszego Regulaminu)</w:t>
      </w:r>
    </w:p>
    <w:p w:rsidR="003318BD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Korzystających z poszczególnych atrakcji strefy obowiązuje również stosowanie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 instrukcji dotyczących tych atrakcji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poleceń i informacji udzielanych przez pracowników obsługi Pływalni.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Strefa saun jest strefą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beztekstylną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nie strefą nagości.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urządzeń Strefy Rekreacyjnej odbywa się za dodatkową opłatą.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urządzeń Strefy Saun mogą korzystać:</w:t>
      </w:r>
    </w:p>
    <w:p w:rsidR="003318BD" w:rsidRPr="000428F0" w:rsidRDefault="003318BD" w:rsidP="003318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zdrowe lub osoby których dolegliwości nie stanowią przeciwwskazań                 do korzystania z zabiegów sauny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 zabiegów saun fińskich mogą korzystać tylko osoby pełnoletnie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8BD" w:rsidRPr="000428F0" w:rsidRDefault="003318BD" w:rsidP="003318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 pozostałych urządzeń strefy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saun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korzystać także osoby powyżej 13 roku życia w obecności dorosłego opiekuna.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 saun  nie mogą korzystać osoby:</w:t>
      </w:r>
    </w:p>
    <w:p w:rsidR="003318BD" w:rsidRDefault="003318BD" w:rsidP="003318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D0">
        <w:rPr>
          <w:rFonts w:ascii="Times New Roman" w:eastAsia="Times New Roman" w:hAnsi="Times New Roman" w:cs="Times New Roman"/>
          <w:sz w:val="24"/>
          <w:szCs w:val="24"/>
          <w:lang w:eastAsia="pl-PL"/>
        </w:rPr>
        <w:t>z dysfunkcjami układu krążenia, układu oddechowego, neurologicznymi, gastrycznymi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670FD0" w:rsidRDefault="003318BD" w:rsidP="003318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stanami zapalnymi narządów wewnętrznych z podwyższoną temperaturą ciała chorujący na choroby zakaźne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chore na tarczycę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epilepsję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klaustrofobię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jaskrę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kamice nerkową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 okresie ciąży i czasie menstruacji.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zaleca się korzystania z sauny:</w:t>
      </w:r>
    </w:p>
    <w:p w:rsidR="003318BD" w:rsidRPr="000428F0" w:rsidRDefault="003318BD" w:rsidP="003318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obfitym posiłku lub intensywnym treningu wytrzymałościowym</w:t>
      </w:r>
    </w:p>
    <w:p w:rsidR="003318BD" w:rsidRPr="000428F0" w:rsidRDefault="003318BD" w:rsidP="003318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chorym na cukrzycę.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kąpielą w saunie należy:</w:t>
      </w:r>
    </w:p>
    <w:p w:rsidR="003318BD" w:rsidRPr="000428F0" w:rsidRDefault="003318BD" w:rsidP="003318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umyć ciało z użyciem mydła i wytrzeć się do sucha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zdjąć obuwie basenowe i pozostawić poza kabiną sauny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zdjąć okulary i szkła kontaktowe oraz przedmioty metalowe i biżuterię.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siedzenia lub leżenia w saunach oraz na wszystkich leżankach i siedziskach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strefie konieczne jest podłożenie ręcznika pod całe ciało (również stopy), celem uniknięcia bezpośredniego kontaktu ciała z oparciami, siedziskami i leżankami.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kabinach saun zabrania się:</w:t>
      </w:r>
    </w:p>
    <w:p w:rsidR="003318BD" w:rsidRPr="000428F0" w:rsidRDefault="003318BD" w:rsidP="003318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dotykać jednostek grzewczych i okolic wylotu pary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zakłócania spokoju pozostały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hałaśliwym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zachowaniem naruszającym normy współżycia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jakichkolwiek własnych płynów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esencji czy substancji a także samodzielnego polewania urządzeń grzejnych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zbliżania jakichkolwiek przedmiotów do urządzeń grzejnych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zanieczyszczania pomieszczeń i ingerowania w pracę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18BD" w:rsidRPr="000428F0" w:rsidRDefault="003318BD" w:rsidP="003318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wszczynania fałszywych alarmów.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złego samopoczucia należy bezwzględnie przerwać zabieg lub skorzystać z systemu alarmowego w celu przywołania pracownika obsługi.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w saunie kończy się chłodną kąpielą.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wychłodzeniu ciała należy  wytrzeć się  do sucha i wypocząć w stref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relaksu.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skutki zdrowotne osób korzystających z  saun  Ośrodek Sportu i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Połańcu nie ponosi odpowiedzialności.</w:t>
      </w:r>
    </w:p>
    <w:p w:rsidR="003318BD" w:rsidRPr="000428F0" w:rsidRDefault="003318BD" w:rsidP="00331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stosowania się do tego Regulaminu i poleceń pracowników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 w szczególności w przypadku zakłócania porządku publicznego i zachowywania się w sposób powodujący dyskomfort u innych osób korzystających ze strefy rekreacyjnej pracownicy Pływalni mają prawo wezwać takie osoby do opuszczenia strefy lub nawet całego obiektu bez możliwości ubiegania się o zwrot poniesionych kosztów pobytu. Opłaty już uiszczone nie podlegają zwrotowi z uwagi na nienależyte wykonanie umowy zawartej przez osobę zachowującą się w powyższy sposób.</w:t>
      </w:r>
    </w:p>
    <w:p w:rsidR="003318BD" w:rsidRPr="000428F0" w:rsidRDefault="003318BD" w:rsidP="003318BD">
      <w:pPr>
        <w:spacing w:line="360" w:lineRule="auto"/>
        <w:jc w:val="both"/>
      </w:pPr>
    </w:p>
    <w:p w:rsidR="003318BD" w:rsidRDefault="003318BD" w:rsidP="003318BD">
      <w:pPr>
        <w:spacing w:line="240" w:lineRule="auto"/>
      </w:pPr>
    </w:p>
    <w:p w:rsidR="003318BD" w:rsidRDefault="003318BD" w:rsidP="003318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48F"/>
    <w:multiLevelType w:val="hybridMultilevel"/>
    <w:tmpl w:val="E9B8E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C6AAB"/>
    <w:multiLevelType w:val="hybridMultilevel"/>
    <w:tmpl w:val="6DD8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421"/>
    <w:multiLevelType w:val="hybridMultilevel"/>
    <w:tmpl w:val="A9EAE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B7A33"/>
    <w:multiLevelType w:val="hybridMultilevel"/>
    <w:tmpl w:val="8258FF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D2F7D"/>
    <w:multiLevelType w:val="hybridMultilevel"/>
    <w:tmpl w:val="08226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A0A5F"/>
    <w:multiLevelType w:val="hybridMultilevel"/>
    <w:tmpl w:val="FCB8A308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BBC2846"/>
    <w:multiLevelType w:val="hybridMultilevel"/>
    <w:tmpl w:val="9A52DD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BD"/>
    <w:rsid w:val="003318BD"/>
    <w:rsid w:val="007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1D2E-2A3F-4483-B9D9-5BB7D0C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2023-10-18T09:32:00Z</dcterms:created>
  <dcterms:modified xsi:type="dcterms:W3CDTF">2023-10-18T09:38:00Z</dcterms:modified>
</cp:coreProperties>
</file>